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B471" w14:textId="77777777" w:rsidR="003F5B64" w:rsidRDefault="003F5B64">
      <w:pPr>
        <w:rPr>
          <w:sz w:val="20"/>
        </w:rPr>
      </w:pPr>
    </w:p>
    <w:p w14:paraId="6044FE0F" w14:textId="77777777" w:rsidR="003F5B64" w:rsidRDefault="0063006F">
      <w:pPr>
        <w:pStyle w:val="a3"/>
        <w:spacing w:before="222"/>
        <w:ind w:left="2284" w:right="250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AFD78A" wp14:editId="50EC915D">
            <wp:simplePos x="0" y="0"/>
            <wp:positionH relativeFrom="page">
              <wp:posOffset>795019</wp:posOffset>
            </wp:positionH>
            <wp:positionV relativeFrom="paragraph">
              <wp:posOffset>-152434</wp:posOffset>
            </wp:positionV>
            <wp:extent cx="948055" cy="9670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67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КАЛЕНДАРЬ</w:t>
      </w:r>
      <w:r>
        <w:rPr>
          <w:spacing w:val="-5"/>
        </w:rPr>
        <w:t xml:space="preserve"> </w:t>
      </w:r>
      <w:r>
        <w:t>СТУДЕНЧЕСКИХ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КЁРЛИНГУ</w:t>
      </w:r>
      <w:r>
        <w:rPr>
          <w:spacing w:val="-5"/>
        </w:rPr>
        <w:t xml:space="preserve"> </w:t>
      </w:r>
      <w:r>
        <w:t>2023-2024</w:t>
      </w:r>
    </w:p>
    <w:p w14:paraId="51D36954" w14:textId="77777777" w:rsidR="003F5B64" w:rsidRDefault="003F5B64">
      <w:pPr>
        <w:rPr>
          <w:b/>
          <w:sz w:val="20"/>
        </w:rPr>
      </w:pPr>
    </w:p>
    <w:p w14:paraId="367C9A3A" w14:textId="77777777" w:rsidR="003F5B64" w:rsidRDefault="003F5B64">
      <w:pPr>
        <w:rPr>
          <w:b/>
          <w:sz w:val="20"/>
        </w:rPr>
      </w:pPr>
    </w:p>
    <w:p w14:paraId="65356D53" w14:textId="77777777" w:rsidR="003F5B64" w:rsidRDefault="003F5B64">
      <w:pPr>
        <w:rPr>
          <w:b/>
          <w:sz w:val="20"/>
        </w:rPr>
      </w:pPr>
    </w:p>
    <w:p w14:paraId="4DAFE337" w14:textId="77777777" w:rsidR="003F5B64" w:rsidRDefault="003F5B64">
      <w:pPr>
        <w:rPr>
          <w:b/>
          <w:sz w:val="20"/>
        </w:rPr>
      </w:pPr>
    </w:p>
    <w:p w14:paraId="6FAC9B8E" w14:textId="77777777" w:rsidR="003F5B64" w:rsidRDefault="003F5B64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363"/>
        <w:gridCol w:w="2331"/>
        <w:gridCol w:w="3439"/>
        <w:gridCol w:w="3149"/>
      </w:tblGrid>
      <w:tr w:rsidR="003F5B64" w14:paraId="0E993504" w14:textId="77777777">
        <w:trPr>
          <w:trHeight w:val="348"/>
        </w:trPr>
        <w:tc>
          <w:tcPr>
            <w:tcW w:w="502" w:type="dxa"/>
          </w:tcPr>
          <w:p w14:paraId="4BD889FA" w14:textId="77777777" w:rsidR="003F5B64" w:rsidRDefault="0063006F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63" w:type="dxa"/>
          </w:tcPr>
          <w:p w14:paraId="4D320B2B" w14:textId="77777777" w:rsidR="003F5B64" w:rsidRDefault="0063006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31" w:type="dxa"/>
          </w:tcPr>
          <w:p w14:paraId="13E3582D" w14:textId="77777777" w:rsidR="003F5B64" w:rsidRDefault="0063006F">
            <w:pPr>
              <w:pStyle w:val="TableParagraph"/>
              <w:ind w:left="124" w:right="11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439" w:type="dxa"/>
          </w:tcPr>
          <w:p w14:paraId="13BA6AE0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149" w:type="dxa"/>
          </w:tcPr>
          <w:p w14:paraId="71A2D383" w14:textId="77777777" w:rsidR="003F5B64" w:rsidRDefault="0063006F">
            <w:pPr>
              <w:pStyle w:val="TableParagraph"/>
              <w:ind w:left="98" w:right="84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3F5B64" w14:paraId="5F26C04A" w14:textId="77777777">
        <w:trPr>
          <w:trHeight w:val="1029"/>
        </w:trPr>
        <w:tc>
          <w:tcPr>
            <w:tcW w:w="502" w:type="dxa"/>
          </w:tcPr>
          <w:p w14:paraId="269387A3" w14:textId="77777777" w:rsidR="003F5B64" w:rsidRDefault="0063006F">
            <w:pPr>
              <w:pStyle w:val="TableParagraph"/>
              <w:spacing w:before="2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63" w:type="dxa"/>
          </w:tcPr>
          <w:p w14:paraId="04C74000" w14:textId="77777777" w:rsidR="003F5B64" w:rsidRDefault="0063006F">
            <w:pPr>
              <w:pStyle w:val="TableParagraph"/>
              <w:spacing w:before="2" w:line="322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среди</w:t>
            </w:r>
          </w:p>
          <w:p w14:paraId="6AEEF3EC" w14:textId="77777777" w:rsidR="003F5B64" w:rsidRDefault="0063006F">
            <w:pPr>
              <w:pStyle w:val="TableParagraph"/>
              <w:spacing w:line="322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студентов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кёрлингу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14:paraId="6C10A037" w14:textId="77777777" w:rsidR="003F5B64" w:rsidRDefault="0063006F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«кёрлинг-смешанный»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(ЕКП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832)</w:t>
            </w:r>
          </w:p>
        </w:tc>
        <w:tc>
          <w:tcPr>
            <w:tcW w:w="2331" w:type="dxa"/>
          </w:tcPr>
          <w:p w14:paraId="54DF4502" w14:textId="77777777" w:rsidR="003F5B64" w:rsidRDefault="0063006F">
            <w:pPr>
              <w:pStyle w:val="TableParagraph"/>
              <w:spacing w:before="2" w:line="322" w:lineRule="exact"/>
              <w:ind w:left="124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15-22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</w:p>
          <w:p w14:paraId="14672E47" w14:textId="77777777" w:rsidR="003F5B64" w:rsidRDefault="0063006F">
            <w:pPr>
              <w:pStyle w:val="TableParagraph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3439" w:type="dxa"/>
          </w:tcPr>
          <w:p w14:paraId="55671762" w14:textId="77777777" w:rsidR="003F5B64" w:rsidRDefault="0063006F">
            <w:pPr>
              <w:pStyle w:val="TableParagraph"/>
              <w:spacing w:before="2"/>
              <w:ind w:left="891" w:right="327" w:hanging="5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Краснодарский край,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п.г.т.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Сириус</w:t>
            </w:r>
          </w:p>
        </w:tc>
        <w:tc>
          <w:tcPr>
            <w:tcW w:w="3149" w:type="dxa"/>
          </w:tcPr>
          <w:p w14:paraId="6EF8F047" w14:textId="77777777" w:rsidR="003F5B64" w:rsidRDefault="0063006F">
            <w:pPr>
              <w:pStyle w:val="TableParagraph"/>
              <w:spacing w:before="2"/>
              <w:ind w:left="1094" w:right="204" w:hanging="8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Кёрлинг смешанный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(микст)</w:t>
            </w:r>
          </w:p>
        </w:tc>
      </w:tr>
      <w:tr w:rsidR="003F5B64" w14:paraId="6A324A49" w14:textId="77777777">
        <w:trPr>
          <w:trHeight w:val="669"/>
        </w:trPr>
        <w:tc>
          <w:tcPr>
            <w:tcW w:w="502" w:type="dxa"/>
          </w:tcPr>
          <w:p w14:paraId="6CABB152" w14:textId="77777777" w:rsidR="003F5B64" w:rsidRDefault="0063006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63" w:type="dxa"/>
          </w:tcPr>
          <w:p w14:paraId="11BE79D9" w14:textId="77777777" w:rsidR="003F5B64" w:rsidRDefault="0063006F">
            <w:pPr>
              <w:pStyle w:val="TableParagraph"/>
              <w:ind w:right="1216"/>
              <w:jc w:val="left"/>
              <w:rPr>
                <w:sz w:val="28"/>
              </w:rPr>
            </w:pPr>
            <w:r>
              <w:rPr>
                <w:sz w:val="28"/>
              </w:rPr>
              <w:t>XXXV Московские студенческие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331" w:type="dxa"/>
          </w:tcPr>
          <w:p w14:paraId="53553267" w14:textId="6163135B" w:rsidR="003F5B64" w:rsidRDefault="00B75E5E">
            <w:pPr>
              <w:pStyle w:val="TableParagraph"/>
              <w:spacing w:line="322" w:lineRule="exact"/>
              <w:ind w:left="123" w:right="117"/>
              <w:rPr>
                <w:sz w:val="28"/>
              </w:rPr>
            </w:pPr>
            <w:r>
              <w:rPr>
                <w:sz w:val="28"/>
              </w:rPr>
              <w:t>6</w:t>
            </w:r>
            <w:r w:rsidR="0063006F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="0063006F">
              <w:rPr>
                <w:spacing w:val="-2"/>
                <w:sz w:val="28"/>
              </w:rPr>
              <w:t xml:space="preserve"> </w:t>
            </w:r>
            <w:r w:rsidR="0063006F">
              <w:rPr>
                <w:sz w:val="28"/>
              </w:rPr>
              <w:t>октября</w:t>
            </w:r>
          </w:p>
          <w:p w14:paraId="067B7895" w14:textId="77777777" w:rsidR="003F5B64" w:rsidRDefault="0063006F">
            <w:pPr>
              <w:pStyle w:val="TableParagraph"/>
              <w:ind w:left="124" w:right="11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439" w:type="dxa"/>
          </w:tcPr>
          <w:p w14:paraId="49CD9377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6E9F23EE" w14:textId="77777777" w:rsidR="003F5B64" w:rsidRDefault="0063006F">
            <w:pPr>
              <w:pStyle w:val="TableParagraph"/>
              <w:ind w:left="1206" w:right="234" w:hanging="944"/>
              <w:jc w:val="left"/>
              <w:rPr>
                <w:sz w:val="28"/>
              </w:rPr>
            </w:pPr>
            <w:r>
              <w:rPr>
                <w:sz w:val="28"/>
              </w:rPr>
              <w:t>Юниоры, юниорки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F5B64" w14:paraId="5A9071BC" w14:textId="77777777">
        <w:trPr>
          <w:trHeight w:val="1027"/>
        </w:trPr>
        <w:tc>
          <w:tcPr>
            <w:tcW w:w="502" w:type="dxa"/>
          </w:tcPr>
          <w:p w14:paraId="2658B0DB" w14:textId="77777777" w:rsidR="003F5B64" w:rsidRDefault="0063006F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363" w:type="dxa"/>
          </w:tcPr>
          <w:p w14:paraId="33858F56" w14:textId="77777777" w:rsidR="003F5B64" w:rsidRDefault="0063006F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среди</w:t>
            </w:r>
          </w:p>
          <w:p w14:paraId="25D89E8D" w14:textId="77777777" w:rsidR="003F5B64" w:rsidRDefault="0063006F">
            <w:pPr>
              <w:pStyle w:val="TableParagraph"/>
              <w:spacing w:line="322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студентов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кёрлингу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14:paraId="02474591" w14:textId="77777777" w:rsidR="003F5B64" w:rsidRDefault="0063006F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«смешанные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пары» (ЕКП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95)</w:t>
            </w:r>
          </w:p>
        </w:tc>
        <w:tc>
          <w:tcPr>
            <w:tcW w:w="2331" w:type="dxa"/>
          </w:tcPr>
          <w:p w14:paraId="034483F3" w14:textId="77777777" w:rsidR="003F5B64" w:rsidRDefault="0063006F">
            <w:pPr>
              <w:pStyle w:val="TableParagraph"/>
              <w:ind w:left="124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21-27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ноября</w:t>
            </w:r>
          </w:p>
          <w:p w14:paraId="7686C490" w14:textId="77777777" w:rsidR="003F5B64" w:rsidRDefault="0063006F">
            <w:pPr>
              <w:pStyle w:val="TableParagraph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3439" w:type="dxa"/>
          </w:tcPr>
          <w:p w14:paraId="2B2FBD7F" w14:textId="77777777" w:rsidR="003F5B64" w:rsidRDefault="0063006F">
            <w:pPr>
              <w:pStyle w:val="TableParagraph"/>
              <w:ind w:left="456" w:right="448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Самара</w:t>
            </w:r>
          </w:p>
        </w:tc>
        <w:tc>
          <w:tcPr>
            <w:tcW w:w="3149" w:type="dxa"/>
          </w:tcPr>
          <w:p w14:paraId="618586C7" w14:textId="77777777" w:rsidR="003F5B64" w:rsidRDefault="0063006F">
            <w:pPr>
              <w:pStyle w:val="TableParagraph"/>
              <w:ind w:left="1192" w:right="393" w:hanging="7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Смешанные пары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(дабл)</w:t>
            </w:r>
          </w:p>
        </w:tc>
      </w:tr>
      <w:tr w:rsidR="003F5B64" w14:paraId="2B59E639" w14:textId="77777777">
        <w:trPr>
          <w:trHeight w:val="642"/>
        </w:trPr>
        <w:tc>
          <w:tcPr>
            <w:tcW w:w="502" w:type="dxa"/>
          </w:tcPr>
          <w:p w14:paraId="72681348" w14:textId="77777777" w:rsidR="003F5B64" w:rsidRDefault="0063006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63" w:type="dxa"/>
          </w:tcPr>
          <w:p w14:paraId="1DB8B721" w14:textId="77777777" w:rsidR="003F5B64" w:rsidRDefault="0063006F">
            <w:pPr>
              <w:pStyle w:val="TableParagraph"/>
              <w:spacing w:line="322" w:lineRule="exact"/>
              <w:ind w:right="341"/>
              <w:jc w:val="left"/>
              <w:rPr>
                <w:sz w:val="28"/>
              </w:rPr>
            </w:pPr>
            <w:r>
              <w:rPr>
                <w:sz w:val="28"/>
              </w:rPr>
              <w:t>Рождественский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кёрлингу</w:t>
            </w:r>
          </w:p>
        </w:tc>
        <w:tc>
          <w:tcPr>
            <w:tcW w:w="2331" w:type="dxa"/>
          </w:tcPr>
          <w:p w14:paraId="52563E23" w14:textId="77777777" w:rsidR="003F5B64" w:rsidRDefault="0063006F">
            <w:pPr>
              <w:pStyle w:val="TableParagraph"/>
              <w:ind w:left="124" w:right="11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439" w:type="dxa"/>
          </w:tcPr>
          <w:p w14:paraId="519A93B0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3220B203" w14:textId="77777777" w:rsidR="003F5B64" w:rsidRDefault="0063006F">
            <w:pPr>
              <w:pStyle w:val="TableParagraph"/>
              <w:spacing w:line="322" w:lineRule="exact"/>
              <w:ind w:left="1206" w:right="234" w:hanging="944"/>
              <w:jc w:val="left"/>
              <w:rPr>
                <w:sz w:val="28"/>
              </w:rPr>
            </w:pPr>
            <w:r>
              <w:rPr>
                <w:sz w:val="28"/>
              </w:rPr>
              <w:t>Юниоры, юниорки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F5B64" w14:paraId="3AD0230B" w14:textId="77777777">
        <w:trPr>
          <w:trHeight w:val="396"/>
        </w:trPr>
        <w:tc>
          <w:tcPr>
            <w:tcW w:w="502" w:type="dxa"/>
          </w:tcPr>
          <w:p w14:paraId="32E1D6F9" w14:textId="77777777" w:rsidR="003F5B64" w:rsidRDefault="0063006F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63" w:type="dxa"/>
          </w:tcPr>
          <w:p w14:paraId="1D00E620" w14:textId="77777777" w:rsidR="003F5B64" w:rsidRDefault="0063006F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Winter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curling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cup</w:t>
            </w:r>
          </w:p>
        </w:tc>
        <w:tc>
          <w:tcPr>
            <w:tcW w:w="2331" w:type="dxa"/>
          </w:tcPr>
          <w:p w14:paraId="46892108" w14:textId="77777777" w:rsidR="003F5B64" w:rsidRDefault="0063006F">
            <w:pPr>
              <w:pStyle w:val="TableParagraph"/>
              <w:spacing w:before="1"/>
              <w:ind w:left="124" w:right="11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439" w:type="dxa"/>
          </w:tcPr>
          <w:p w14:paraId="15C50DB8" w14:textId="77777777" w:rsidR="003F5B64" w:rsidRDefault="0063006F">
            <w:pPr>
              <w:pStyle w:val="TableParagraph"/>
              <w:spacing w:before="1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43AC0F34" w14:textId="77777777" w:rsidR="003F5B64" w:rsidRDefault="0063006F">
            <w:pPr>
              <w:pStyle w:val="TableParagraph"/>
              <w:spacing w:before="1"/>
              <w:ind w:left="99" w:right="84"/>
              <w:rPr>
                <w:sz w:val="28"/>
              </w:rPr>
            </w:pPr>
            <w:r>
              <w:rPr>
                <w:sz w:val="28"/>
              </w:rPr>
              <w:t>Смешанные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пары (дабл)</w:t>
            </w:r>
          </w:p>
        </w:tc>
      </w:tr>
      <w:tr w:rsidR="003F5B64" w14:paraId="6ED1A0D4" w14:textId="77777777">
        <w:trPr>
          <w:trHeight w:val="698"/>
        </w:trPr>
        <w:tc>
          <w:tcPr>
            <w:tcW w:w="502" w:type="dxa"/>
          </w:tcPr>
          <w:p w14:paraId="5DDD3F13" w14:textId="77777777" w:rsidR="003F5B64" w:rsidRDefault="0063006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63" w:type="dxa"/>
          </w:tcPr>
          <w:p w14:paraId="0BC9B331" w14:textId="77777777" w:rsidR="003F5B64" w:rsidRDefault="0063006F">
            <w:pPr>
              <w:pStyle w:val="TableParagraph"/>
              <w:ind w:right="1343"/>
              <w:jc w:val="left"/>
              <w:rPr>
                <w:sz w:val="28"/>
              </w:rPr>
            </w:pPr>
            <w:r>
              <w:rPr>
                <w:sz w:val="28"/>
              </w:rPr>
              <w:t>Ежегодный турнир по кёрлингу,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2331" w:type="dxa"/>
          </w:tcPr>
          <w:p w14:paraId="53EC18DF" w14:textId="77777777" w:rsidR="003F5B64" w:rsidRDefault="0063006F">
            <w:pPr>
              <w:pStyle w:val="TableParagraph"/>
              <w:ind w:left="124" w:right="11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439" w:type="dxa"/>
          </w:tcPr>
          <w:p w14:paraId="2382F416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71DAB7FF" w14:textId="77777777" w:rsidR="003F5B64" w:rsidRDefault="0063006F">
            <w:pPr>
              <w:pStyle w:val="TableParagraph"/>
              <w:ind w:left="1206" w:right="234" w:hanging="944"/>
              <w:jc w:val="left"/>
              <w:rPr>
                <w:sz w:val="28"/>
              </w:rPr>
            </w:pPr>
            <w:r>
              <w:rPr>
                <w:sz w:val="28"/>
              </w:rPr>
              <w:t>Юниоры, юниорки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F5B64" w14:paraId="41A5E1C6" w14:textId="77777777">
        <w:trPr>
          <w:trHeight w:val="683"/>
        </w:trPr>
        <w:tc>
          <w:tcPr>
            <w:tcW w:w="502" w:type="dxa"/>
          </w:tcPr>
          <w:p w14:paraId="7B13D422" w14:textId="77777777" w:rsidR="003F5B64" w:rsidRDefault="0063006F">
            <w:pPr>
              <w:pStyle w:val="TableParagraph"/>
              <w:spacing w:before="2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63" w:type="dxa"/>
          </w:tcPr>
          <w:p w14:paraId="42BE0494" w14:textId="77777777" w:rsidR="003F5B64" w:rsidRDefault="0063006F">
            <w:pPr>
              <w:pStyle w:val="TableParagraph"/>
              <w:spacing w:before="2"/>
              <w:ind w:right="17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VIII Всероссийская зимняя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универсиада</w:t>
            </w:r>
          </w:p>
        </w:tc>
        <w:tc>
          <w:tcPr>
            <w:tcW w:w="2331" w:type="dxa"/>
          </w:tcPr>
          <w:p w14:paraId="0EC26EB8" w14:textId="77777777" w:rsidR="003F5B64" w:rsidRDefault="0063006F">
            <w:pPr>
              <w:pStyle w:val="TableParagraph"/>
              <w:spacing w:before="2" w:line="322" w:lineRule="exact"/>
              <w:ind w:left="1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20-28 февраля</w:t>
            </w:r>
          </w:p>
          <w:p w14:paraId="541E5139" w14:textId="77777777" w:rsidR="003F5B64" w:rsidRDefault="0063006F">
            <w:pPr>
              <w:pStyle w:val="TableParagraph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3439" w:type="dxa"/>
          </w:tcPr>
          <w:p w14:paraId="2A1EE361" w14:textId="77777777" w:rsidR="003F5B64" w:rsidRDefault="0063006F">
            <w:pPr>
              <w:pStyle w:val="TableParagraph"/>
              <w:spacing w:before="2"/>
              <w:ind w:left="456" w:right="449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Новосибирск</w:t>
            </w:r>
          </w:p>
        </w:tc>
        <w:tc>
          <w:tcPr>
            <w:tcW w:w="3149" w:type="dxa"/>
          </w:tcPr>
          <w:p w14:paraId="7E05DAC0" w14:textId="77777777" w:rsidR="003F5B64" w:rsidRDefault="0063006F">
            <w:pPr>
              <w:pStyle w:val="TableParagraph"/>
              <w:spacing w:before="2"/>
              <w:ind w:left="1192" w:right="147" w:hanging="10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Юниоры, юниорки 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3F5B64" w14:paraId="33069F57" w14:textId="77777777">
        <w:trPr>
          <w:trHeight w:val="700"/>
        </w:trPr>
        <w:tc>
          <w:tcPr>
            <w:tcW w:w="502" w:type="dxa"/>
          </w:tcPr>
          <w:p w14:paraId="13D343AC" w14:textId="77777777" w:rsidR="003F5B64" w:rsidRDefault="0063006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63" w:type="dxa"/>
          </w:tcPr>
          <w:p w14:paraId="2AD7CFB0" w14:textId="77777777" w:rsidR="003F5B64" w:rsidRDefault="0063006F">
            <w:pPr>
              <w:pStyle w:val="TableParagraph"/>
              <w:ind w:right="1071"/>
              <w:jc w:val="left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</w:p>
        </w:tc>
        <w:tc>
          <w:tcPr>
            <w:tcW w:w="2331" w:type="dxa"/>
          </w:tcPr>
          <w:p w14:paraId="3447613D" w14:textId="77777777" w:rsidR="003F5B64" w:rsidRDefault="0063006F">
            <w:pPr>
              <w:pStyle w:val="TableParagraph"/>
              <w:spacing w:line="322" w:lineRule="exact"/>
              <w:ind w:left="227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2024-</w:t>
            </w:r>
          </w:p>
          <w:p w14:paraId="316A33E2" w14:textId="77777777" w:rsidR="003F5B64" w:rsidRDefault="0063006F">
            <w:pPr>
              <w:pStyle w:val="TableParagraph"/>
              <w:ind w:left="330"/>
              <w:jc w:val="left"/>
              <w:rPr>
                <w:sz w:val="28"/>
              </w:rPr>
            </w:pPr>
            <w:r>
              <w:rPr>
                <w:sz w:val="28"/>
              </w:rPr>
              <w:t>29 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439" w:type="dxa"/>
          </w:tcPr>
          <w:p w14:paraId="52552CF5" w14:textId="77777777" w:rsidR="003F5B64" w:rsidRDefault="0063006F">
            <w:pPr>
              <w:pStyle w:val="TableParagraph"/>
              <w:ind w:left="456" w:right="4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</w:p>
        </w:tc>
        <w:tc>
          <w:tcPr>
            <w:tcW w:w="3149" w:type="dxa"/>
          </w:tcPr>
          <w:p w14:paraId="28AA9443" w14:textId="77777777" w:rsidR="003F5B64" w:rsidRDefault="0063006F">
            <w:pPr>
              <w:pStyle w:val="TableParagraph"/>
              <w:ind w:left="1206" w:right="234" w:hanging="944"/>
              <w:jc w:val="left"/>
              <w:rPr>
                <w:sz w:val="28"/>
              </w:rPr>
            </w:pPr>
            <w:r>
              <w:rPr>
                <w:sz w:val="28"/>
              </w:rPr>
              <w:t>Юниоры, юниорки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F5B64" w14:paraId="5C744283" w14:textId="77777777">
        <w:trPr>
          <w:trHeight w:val="676"/>
        </w:trPr>
        <w:tc>
          <w:tcPr>
            <w:tcW w:w="502" w:type="dxa"/>
          </w:tcPr>
          <w:p w14:paraId="201B8DA5" w14:textId="77777777" w:rsidR="003F5B64" w:rsidRDefault="0063006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63" w:type="dxa"/>
          </w:tcPr>
          <w:p w14:paraId="5C15BFE4" w14:textId="77777777" w:rsidR="003F5B64" w:rsidRDefault="0063006F">
            <w:pPr>
              <w:pStyle w:val="TableParagraph"/>
              <w:ind w:right="1216"/>
              <w:jc w:val="left"/>
              <w:rPr>
                <w:sz w:val="28"/>
              </w:rPr>
            </w:pPr>
            <w:r>
              <w:rPr>
                <w:sz w:val="28"/>
              </w:rPr>
              <w:t>XXXV Московские студенческие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331" w:type="dxa"/>
          </w:tcPr>
          <w:p w14:paraId="496F7C92" w14:textId="77777777" w:rsidR="003F5B64" w:rsidRDefault="0063006F">
            <w:pPr>
              <w:pStyle w:val="TableParagraph"/>
              <w:ind w:left="124" w:right="117"/>
              <w:rPr>
                <w:sz w:val="28"/>
              </w:rPr>
            </w:pPr>
            <w:r>
              <w:rPr>
                <w:sz w:val="28"/>
              </w:rPr>
              <w:t>23-24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439" w:type="dxa"/>
          </w:tcPr>
          <w:p w14:paraId="550AD8B6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1C2898A2" w14:textId="77777777" w:rsidR="003F5B64" w:rsidRDefault="0063006F">
            <w:pPr>
              <w:pStyle w:val="TableParagraph"/>
              <w:ind w:left="1127" w:right="305" w:hanging="792"/>
              <w:jc w:val="left"/>
              <w:rPr>
                <w:sz w:val="28"/>
              </w:rPr>
            </w:pPr>
            <w:r>
              <w:rPr>
                <w:sz w:val="28"/>
              </w:rPr>
              <w:t>Кёрлинг смешанный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(микст)</w:t>
            </w:r>
          </w:p>
        </w:tc>
      </w:tr>
      <w:tr w:rsidR="003F5B64" w14:paraId="48274942" w14:textId="77777777">
        <w:trPr>
          <w:trHeight w:val="676"/>
        </w:trPr>
        <w:tc>
          <w:tcPr>
            <w:tcW w:w="502" w:type="dxa"/>
          </w:tcPr>
          <w:p w14:paraId="73287640" w14:textId="77777777" w:rsidR="003F5B64" w:rsidRDefault="0063006F">
            <w:pPr>
              <w:pStyle w:val="TableParagraph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363" w:type="dxa"/>
          </w:tcPr>
          <w:p w14:paraId="724D6D35" w14:textId="77777777" w:rsidR="003F5B64" w:rsidRDefault="0063006F">
            <w:pPr>
              <w:pStyle w:val="TableParagraph"/>
              <w:ind w:right="7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Всероссийские соревнования среди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кёрлингу</w:t>
            </w:r>
          </w:p>
        </w:tc>
        <w:tc>
          <w:tcPr>
            <w:tcW w:w="2331" w:type="dxa"/>
          </w:tcPr>
          <w:p w14:paraId="1F63831E" w14:textId="77777777" w:rsidR="003F5B64" w:rsidRDefault="0063006F">
            <w:pPr>
              <w:pStyle w:val="TableParagraph"/>
              <w:spacing w:line="322" w:lineRule="exact"/>
              <w:ind w:left="124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23-30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14:paraId="47A9C8ED" w14:textId="77777777" w:rsidR="003F5B64" w:rsidRDefault="0063006F">
            <w:pPr>
              <w:pStyle w:val="TableParagraph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3439" w:type="dxa"/>
          </w:tcPr>
          <w:p w14:paraId="578DFA52" w14:textId="77777777" w:rsidR="003F5B64" w:rsidRDefault="0063006F">
            <w:pPr>
              <w:pStyle w:val="TableParagraph"/>
              <w:ind w:left="456" w:right="451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Санкт-Петербург</w:t>
            </w:r>
          </w:p>
        </w:tc>
        <w:tc>
          <w:tcPr>
            <w:tcW w:w="3149" w:type="dxa"/>
          </w:tcPr>
          <w:p w14:paraId="7CC90DE7" w14:textId="77777777" w:rsidR="003F5B64" w:rsidRDefault="0063006F">
            <w:pPr>
              <w:pStyle w:val="TableParagraph"/>
              <w:ind w:left="1192" w:right="147" w:hanging="10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Юниоры, юниорки 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3F5B64" w14:paraId="32A2CD67" w14:textId="77777777">
        <w:trPr>
          <w:trHeight w:val="371"/>
        </w:trPr>
        <w:tc>
          <w:tcPr>
            <w:tcW w:w="502" w:type="dxa"/>
          </w:tcPr>
          <w:p w14:paraId="26324A03" w14:textId="77777777" w:rsidR="003F5B64" w:rsidRDefault="0063006F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63" w:type="dxa"/>
          </w:tcPr>
          <w:p w14:paraId="724E112E" w14:textId="77777777" w:rsidR="003F5B64" w:rsidRDefault="0063006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«Solo-curling»</w:t>
            </w:r>
          </w:p>
        </w:tc>
        <w:tc>
          <w:tcPr>
            <w:tcW w:w="2331" w:type="dxa"/>
          </w:tcPr>
          <w:p w14:paraId="37F6057A" w14:textId="77777777" w:rsidR="003F5B64" w:rsidRDefault="0063006F">
            <w:pPr>
              <w:pStyle w:val="TableParagraph"/>
              <w:ind w:left="124" w:right="116"/>
              <w:rPr>
                <w:sz w:val="28"/>
              </w:rPr>
            </w:pPr>
            <w:r>
              <w:rPr>
                <w:sz w:val="28"/>
              </w:rPr>
              <w:t>1-29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439" w:type="dxa"/>
          </w:tcPr>
          <w:p w14:paraId="743CE538" w14:textId="77777777" w:rsidR="003F5B64" w:rsidRDefault="0063006F">
            <w:pPr>
              <w:pStyle w:val="TableParagraph"/>
              <w:ind w:left="456" w:right="44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3149" w:type="dxa"/>
          </w:tcPr>
          <w:p w14:paraId="5F32959F" w14:textId="77777777" w:rsidR="003F5B64" w:rsidRDefault="0063006F">
            <w:pPr>
              <w:pStyle w:val="TableParagraph"/>
              <w:ind w:left="97" w:right="84"/>
              <w:rPr>
                <w:sz w:val="28"/>
              </w:rPr>
            </w:pPr>
            <w:r>
              <w:rPr>
                <w:sz w:val="28"/>
              </w:rPr>
              <w:t>Соло-кёрлинг</w:t>
            </w:r>
          </w:p>
        </w:tc>
      </w:tr>
    </w:tbl>
    <w:p w14:paraId="2AAEBDB0" w14:textId="77777777" w:rsidR="0063006F" w:rsidRDefault="0063006F"/>
    <w:sectPr w:rsidR="0063006F">
      <w:type w:val="continuous"/>
      <w:pgSz w:w="16840" w:h="11910" w:orient="landscape"/>
      <w:pgMar w:top="9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B64"/>
    <w:rsid w:val="003F5B64"/>
    <w:rsid w:val="0063006F"/>
    <w:rsid w:val="00B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312"/>
  <w15:docId w15:val="{E372372C-366D-4B02-A889-2C2A084D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Boyko</dc:creator>
  <cp:lastModifiedBy>Anastasia Boyko</cp:lastModifiedBy>
  <cp:revision>2</cp:revision>
  <dcterms:created xsi:type="dcterms:W3CDTF">2023-09-12T10:17:00Z</dcterms:created>
  <dcterms:modified xsi:type="dcterms:W3CDTF">2023-09-12T10:18:00Z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</Properties>
</file>